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590B" w14:textId="77777777" w:rsidR="00E059A2" w:rsidRPr="00855C96" w:rsidRDefault="00E059A2" w:rsidP="00855C96">
      <w:pPr>
        <w:pStyle w:val="Title"/>
        <w:jc w:val="center"/>
        <w:rPr>
          <w:b/>
          <w:i/>
          <w:sz w:val="40"/>
          <w:szCs w:val="40"/>
        </w:rPr>
      </w:pPr>
      <w:r w:rsidRPr="00855C96">
        <w:rPr>
          <w:b/>
          <w:i/>
          <w:sz w:val="40"/>
          <w:szCs w:val="40"/>
        </w:rPr>
        <w:t>The History</w:t>
      </w:r>
    </w:p>
    <w:p w14:paraId="3833EDDD" w14:textId="77777777" w:rsidR="00855C96" w:rsidRPr="00855C96" w:rsidRDefault="00E059A2" w:rsidP="00855C96">
      <w:pPr>
        <w:pStyle w:val="Title"/>
        <w:spacing w:after="240"/>
        <w:jc w:val="center"/>
        <w:rPr>
          <w:b/>
          <w:sz w:val="40"/>
          <w:szCs w:val="40"/>
        </w:rPr>
      </w:pPr>
      <w:r w:rsidRPr="00855C96">
        <w:rPr>
          <w:b/>
          <w:sz w:val="40"/>
          <w:szCs w:val="40"/>
        </w:rPr>
        <w:t>NCHEA District 2’s 2021 Engineer of the Year Nomination</w:t>
      </w:r>
    </w:p>
    <w:p w14:paraId="3B38FC38" w14:textId="77777777" w:rsidR="00E059A2" w:rsidRDefault="00E059A2" w:rsidP="00E059A2">
      <w:pPr>
        <w:jc w:val="center"/>
        <w:rPr>
          <w:b/>
          <w:sz w:val="36"/>
          <w:szCs w:val="36"/>
        </w:rPr>
      </w:pPr>
      <w:r>
        <w:rPr>
          <w:rFonts w:ascii="NewBskvll BT" w:hAnsi="NewBskvll BT"/>
          <w:b/>
          <w:noProof/>
          <w:sz w:val="44"/>
          <w:szCs w:val="44"/>
        </w:rPr>
        <w:drawing>
          <wp:inline distT="0" distB="0" distL="0" distR="0" wp14:anchorId="22BBACB2" wp14:editId="14DCFA91">
            <wp:extent cx="1949219" cy="2238274"/>
            <wp:effectExtent l="0" t="0" r="0" b="0"/>
            <wp:docPr id="1" name="Picture 1" descr="Headshot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shot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774" cy="224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0CE62" w14:textId="77777777" w:rsidR="00E059A2" w:rsidRPr="00872780" w:rsidRDefault="00E059A2" w:rsidP="00855C96">
      <w:pPr>
        <w:spacing w:after="0"/>
        <w:jc w:val="center"/>
        <w:rPr>
          <w:b/>
          <w:sz w:val="32"/>
          <w:szCs w:val="32"/>
        </w:rPr>
      </w:pPr>
      <w:r w:rsidRPr="00872780">
        <w:rPr>
          <w:b/>
          <w:sz w:val="32"/>
          <w:szCs w:val="32"/>
        </w:rPr>
        <w:t>Candidate: Tim Parnell, CHFM</w:t>
      </w:r>
    </w:p>
    <w:p w14:paraId="2F6A3781" w14:textId="77777777" w:rsidR="00447CA8" w:rsidRPr="00872780" w:rsidRDefault="00E059A2" w:rsidP="00855C96">
      <w:pPr>
        <w:jc w:val="center"/>
        <w:rPr>
          <w:sz w:val="32"/>
          <w:szCs w:val="32"/>
        </w:rPr>
      </w:pPr>
      <w:r w:rsidRPr="00872780">
        <w:rPr>
          <w:sz w:val="32"/>
          <w:szCs w:val="32"/>
        </w:rPr>
        <w:t>Atrium Health Wake Forest Baptist High Point Medical Center</w:t>
      </w:r>
    </w:p>
    <w:p w14:paraId="18E028A8" w14:textId="77777777" w:rsidR="00297B68" w:rsidRPr="00855C96" w:rsidRDefault="00297B68" w:rsidP="00855C96">
      <w:pPr>
        <w:rPr>
          <w:sz w:val="24"/>
          <w:szCs w:val="24"/>
        </w:rPr>
      </w:pPr>
      <w:r w:rsidRPr="00855C96">
        <w:rPr>
          <w:sz w:val="24"/>
          <w:szCs w:val="24"/>
        </w:rPr>
        <w:t xml:space="preserve">NCHEA </w:t>
      </w:r>
      <w:r w:rsidR="00447CA8" w:rsidRPr="00855C96">
        <w:rPr>
          <w:sz w:val="24"/>
          <w:szCs w:val="24"/>
        </w:rPr>
        <w:t>EOY Call for Nominations</w:t>
      </w:r>
      <w:r w:rsidRPr="00855C96">
        <w:rPr>
          <w:sz w:val="24"/>
          <w:szCs w:val="24"/>
        </w:rPr>
        <w:t>:</w:t>
      </w:r>
    </w:p>
    <w:p w14:paraId="6A8471DF" w14:textId="77777777" w:rsidR="00297B68" w:rsidRPr="00855C96" w:rsidRDefault="00297B68" w:rsidP="00DF1A1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55C96">
        <w:rPr>
          <w:sz w:val="24"/>
          <w:szCs w:val="24"/>
        </w:rPr>
        <w:t>February 2, 2021</w:t>
      </w:r>
      <w:r w:rsidR="00DF1A14" w:rsidRPr="00855C96">
        <w:rPr>
          <w:sz w:val="24"/>
          <w:szCs w:val="24"/>
        </w:rPr>
        <w:t>: Email from NCHEA</w:t>
      </w:r>
    </w:p>
    <w:p w14:paraId="761164BB" w14:textId="77777777" w:rsidR="00DF1A14" w:rsidRPr="00855C96" w:rsidRDefault="00DF1A14" w:rsidP="00DF1A1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55C96">
        <w:rPr>
          <w:sz w:val="24"/>
          <w:szCs w:val="24"/>
        </w:rPr>
        <w:t>February 12, 2021: EOY Nominations Due</w:t>
      </w:r>
    </w:p>
    <w:p w14:paraId="14524948" w14:textId="77777777" w:rsidR="00297B68" w:rsidRPr="00855C96" w:rsidRDefault="00DF1A14" w:rsidP="00DF1A1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55C96">
        <w:rPr>
          <w:sz w:val="24"/>
          <w:szCs w:val="24"/>
        </w:rPr>
        <w:t xml:space="preserve">Through February 15, 2021: </w:t>
      </w:r>
      <w:r w:rsidR="00297B68" w:rsidRPr="00855C96">
        <w:rPr>
          <w:sz w:val="24"/>
          <w:szCs w:val="24"/>
        </w:rPr>
        <w:t xml:space="preserve">No District 2 </w:t>
      </w:r>
      <w:r w:rsidRPr="00855C96">
        <w:rPr>
          <w:sz w:val="24"/>
          <w:szCs w:val="24"/>
        </w:rPr>
        <w:t>nominations</w:t>
      </w:r>
    </w:p>
    <w:p w14:paraId="33D1FFA3" w14:textId="77777777" w:rsidR="00DF1A14" w:rsidRPr="00855C96" w:rsidRDefault="00DF1A14" w:rsidP="00DF1A1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55C96">
        <w:rPr>
          <w:sz w:val="24"/>
          <w:szCs w:val="24"/>
        </w:rPr>
        <w:t>February 16, 2021: Christine Fariss recommended Tim Parnell as nominee</w:t>
      </w:r>
    </w:p>
    <w:p w14:paraId="1A48D7B3" w14:textId="77777777" w:rsidR="00447CA8" w:rsidRPr="00855C96" w:rsidRDefault="00A219C1" w:rsidP="00DF1A1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55C96">
        <w:rPr>
          <w:sz w:val="24"/>
          <w:szCs w:val="24"/>
        </w:rPr>
        <w:t xml:space="preserve">March 3, 2021: </w:t>
      </w:r>
      <w:r w:rsidR="00297B68" w:rsidRPr="00855C96">
        <w:rPr>
          <w:sz w:val="24"/>
          <w:szCs w:val="24"/>
        </w:rPr>
        <w:t xml:space="preserve">District 2 Leaders </w:t>
      </w:r>
      <w:r w:rsidRPr="00855C96">
        <w:rPr>
          <w:sz w:val="24"/>
          <w:szCs w:val="24"/>
        </w:rPr>
        <w:t>v</w:t>
      </w:r>
      <w:r w:rsidR="00DF1A14" w:rsidRPr="00855C96">
        <w:rPr>
          <w:sz w:val="24"/>
          <w:szCs w:val="24"/>
        </w:rPr>
        <w:t>oted to put forth Tim Parnell as EOY nominee</w:t>
      </w:r>
    </w:p>
    <w:p w14:paraId="7787AC71" w14:textId="77777777" w:rsidR="00A219C1" w:rsidRPr="00855C96" w:rsidRDefault="00A219C1" w:rsidP="00DF1A1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55C96">
        <w:rPr>
          <w:sz w:val="24"/>
          <w:szCs w:val="24"/>
        </w:rPr>
        <w:t xml:space="preserve">March 17, 2021: District 2 EOY Presentation at Board Meeting </w:t>
      </w:r>
      <w:r w:rsidRPr="00855C96">
        <w:rPr>
          <w:sz w:val="24"/>
          <w:szCs w:val="24"/>
        </w:rPr>
        <w:sym w:font="Wingdings" w:char="F0E0"/>
      </w:r>
      <w:r w:rsidRPr="00855C96">
        <w:rPr>
          <w:sz w:val="24"/>
          <w:szCs w:val="24"/>
        </w:rPr>
        <w:t xml:space="preserve"> Subsequent disqualification due to Tim Parnell’s less-than-2-year tenure as full healthcare member</w:t>
      </w:r>
    </w:p>
    <w:p w14:paraId="2AEF50A8" w14:textId="77777777" w:rsidR="00447CA8" w:rsidRPr="00855C96" w:rsidRDefault="00447CA8" w:rsidP="00855C96">
      <w:pPr>
        <w:rPr>
          <w:sz w:val="24"/>
          <w:szCs w:val="24"/>
        </w:rPr>
      </w:pPr>
      <w:r w:rsidRPr="00855C96">
        <w:rPr>
          <w:sz w:val="24"/>
          <w:szCs w:val="24"/>
        </w:rPr>
        <w:t xml:space="preserve">District 2’s Meetings Stating Tim </w:t>
      </w:r>
      <w:r w:rsidR="00651175" w:rsidRPr="00855C96">
        <w:rPr>
          <w:sz w:val="24"/>
          <w:szCs w:val="24"/>
        </w:rPr>
        <w:t>Parnell as C</w:t>
      </w:r>
      <w:r w:rsidRPr="00855C96">
        <w:rPr>
          <w:sz w:val="24"/>
          <w:szCs w:val="24"/>
        </w:rPr>
        <w:t>andidate:</w:t>
      </w:r>
    </w:p>
    <w:p w14:paraId="39F5FC32" w14:textId="77777777" w:rsidR="00651175" w:rsidRPr="00855C96" w:rsidRDefault="00651175" w:rsidP="00855C9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55C96">
        <w:rPr>
          <w:sz w:val="24"/>
          <w:szCs w:val="24"/>
        </w:rPr>
        <w:t>Friday, March 19, 2021</w:t>
      </w:r>
    </w:p>
    <w:p w14:paraId="2CD8E8BA" w14:textId="77777777" w:rsidR="00651175" w:rsidRPr="00855C96" w:rsidRDefault="00651175" w:rsidP="00855C9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55C96">
        <w:rPr>
          <w:sz w:val="24"/>
          <w:szCs w:val="24"/>
        </w:rPr>
        <w:t>Thursday, August 12, 2021</w:t>
      </w:r>
    </w:p>
    <w:p w14:paraId="1864E3E4" w14:textId="77777777" w:rsidR="00447CA8" w:rsidRPr="00855C96" w:rsidRDefault="00651175" w:rsidP="00855C9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55C96">
        <w:rPr>
          <w:sz w:val="24"/>
          <w:szCs w:val="24"/>
        </w:rPr>
        <w:t>Wednesday, August 18, 2021</w:t>
      </w:r>
    </w:p>
    <w:p w14:paraId="71875DC5" w14:textId="77777777" w:rsidR="00447CA8" w:rsidRPr="00855C96" w:rsidRDefault="00447CA8" w:rsidP="00855C96">
      <w:pPr>
        <w:rPr>
          <w:sz w:val="24"/>
          <w:szCs w:val="24"/>
        </w:rPr>
      </w:pPr>
      <w:r w:rsidRPr="00855C96">
        <w:rPr>
          <w:sz w:val="24"/>
          <w:szCs w:val="24"/>
        </w:rPr>
        <w:t>Documents Accessible via NCHEA website:</w:t>
      </w:r>
    </w:p>
    <w:p w14:paraId="71253464" w14:textId="77777777" w:rsidR="00855C96" w:rsidRDefault="00855C96" w:rsidP="00855C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Slide deck presented to the Board on March 17, 2021</w:t>
      </w:r>
    </w:p>
    <w:p w14:paraId="3B57DAD6" w14:textId="77777777" w:rsidR="00447CA8" w:rsidRPr="00855C96" w:rsidRDefault="00447CA8" w:rsidP="00855C9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55C96">
        <w:rPr>
          <w:sz w:val="24"/>
          <w:szCs w:val="24"/>
        </w:rPr>
        <w:t>Tim Parnell, Nomination Video</w:t>
      </w:r>
    </w:p>
    <w:p w14:paraId="34731CFC" w14:textId="77777777" w:rsidR="00855C96" w:rsidRPr="00855C96" w:rsidRDefault="00447CA8" w:rsidP="00855C9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55C96">
        <w:rPr>
          <w:sz w:val="24"/>
          <w:szCs w:val="24"/>
        </w:rPr>
        <w:t>David Murray, Endorsement</w:t>
      </w:r>
    </w:p>
    <w:p w14:paraId="3F2BAFD6" w14:textId="77777777" w:rsidR="00855C96" w:rsidRPr="00855C96" w:rsidRDefault="00855C96" w:rsidP="00855C96">
      <w:pPr>
        <w:rPr>
          <w:sz w:val="24"/>
          <w:szCs w:val="24"/>
        </w:rPr>
      </w:pPr>
      <w:r w:rsidRPr="00855C96">
        <w:rPr>
          <w:sz w:val="24"/>
          <w:szCs w:val="24"/>
        </w:rPr>
        <w:t xml:space="preserve">With your help, District 2 looks forward to nominating deserving full healthcare members for Engineer of the Year </w:t>
      </w:r>
      <w:r w:rsidR="00872780">
        <w:rPr>
          <w:sz w:val="24"/>
          <w:szCs w:val="24"/>
        </w:rPr>
        <w:t xml:space="preserve">in 2022! </w:t>
      </w:r>
      <w:r>
        <w:rPr>
          <w:sz w:val="24"/>
          <w:szCs w:val="24"/>
        </w:rPr>
        <w:t>Thanks for ALL you do.</w:t>
      </w:r>
    </w:p>
    <w:p w14:paraId="0A0578BE" w14:textId="77777777" w:rsidR="00855C96" w:rsidRPr="00855C96" w:rsidRDefault="00855C96" w:rsidP="00872780">
      <w:pPr>
        <w:ind w:left="5760"/>
        <w:rPr>
          <w:sz w:val="24"/>
          <w:szCs w:val="24"/>
        </w:rPr>
      </w:pPr>
      <w:r w:rsidRPr="00855C96">
        <w:rPr>
          <w:sz w:val="24"/>
          <w:szCs w:val="24"/>
        </w:rPr>
        <w:t>Best regards,</w:t>
      </w:r>
    </w:p>
    <w:p w14:paraId="0EF5B5E4" w14:textId="77777777" w:rsidR="00855C96" w:rsidRPr="00855C96" w:rsidRDefault="00855C96" w:rsidP="00872780">
      <w:pPr>
        <w:ind w:left="5760"/>
        <w:rPr>
          <w:sz w:val="24"/>
          <w:szCs w:val="24"/>
        </w:rPr>
      </w:pPr>
      <w:r w:rsidRPr="00855C96">
        <w:rPr>
          <w:sz w:val="24"/>
          <w:szCs w:val="24"/>
        </w:rPr>
        <w:t>Christine Trethaway Fariss</w:t>
      </w:r>
    </w:p>
    <w:p w14:paraId="034FAD65" w14:textId="77777777" w:rsidR="00E059A2" w:rsidRPr="00872780" w:rsidRDefault="00855C96" w:rsidP="00872780">
      <w:pPr>
        <w:ind w:left="5760"/>
        <w:rPr>
          <w:sz w:val="24"/>
          <w:szCs w:val="24"/>
        </w:rPr>
      </w:pPr>
      <w:r w:rsidRPr="00855C96">
        <w:rPr>
          <w:sz w:val="24"/>
          <w:szCs w:val="24"/>
        </w:rPr>
        <w:t>District 2 Chair</w:t>
      </w:r>
    </w:p>
    <w:sectPr w:rsidR="00E059A2" w:rsidRPr="00872780" w:rsidSect="00855C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Bskvll BT">
    <w:altName w:val="Cambria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D0999"/>
    <w:multiLevelType w:val="hybridMultilevel"/>
    <w:tmpl w:val="C8F26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F07BE"/>
    <w:multiLevelType w:val="hybridMultilevel"/>
    <w:tmpl w:val="600C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54240"/>
    <w:multiLevelType w:val="hybridMultilevel"/>
    <w:tmpl w:val="8BA25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3667F"/>
    <w:multiLevelType w:val="hybridMultilevel"/>
    <w:tmpl w:val="ADC6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40A24"/>
    <w:multiLevelType w:val="hybridMultilevel"/>
    <w:tmpl w:val="4ABEE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A2"/>
    <w:rsid w:val="00297B68"/>
    <w:rsid w:val="003C36A0"/>
    <w:rsid w:val="00447CA8"/>
    <w:rsid w:val="004E4422"/>
    <w:rsid w:val="00651175"/>
    <w:rsid w:val="00855C96"/>
    <w:rsid w:val="00872780"/>
    <w:rsid w:val="00A219C1"/>
    <w:rsid w:val="00CB41B6"/>
    <w:rsid w:val="00DF1A14"/>
    <w:rsid w:val="00E0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E610C"/>
  <w15:chartTrackingRefBased/>
  <w15:docId w15:val="{4ABA35B2-5EEF-49BF-9AA8-5B2879D9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59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9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47CA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55C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5C9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WFBH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Trethaway Fariss</dc:creator>
  <cp:keywords/>
  <dc:description/>
  <cp:lastModifiedBy>Dona Noblett</cp:lastModifiedBy>
  <cp:revision>2</cp:revision>
  <dcterms:created xsi:type="dcterms:W3CDTF">2021-10-11T20:38:00Z</dcterms:created>
  <dcterms:modified xsi:type="dcterms:W3CDTF">2021-10-11T20:38:00Z</dcterms:modified>
</cp:coreProperties>
</file>